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F94CB6" w:rsidRPr="0084752B" w:rsidRDefault="00F94CB6" w:rsidP="00F94CB6">
      <w:pPr>
        <w:pStyle w:val="Heading2"/>
        <w:spacing w:after="120"/>
      </w:pPr>
      <w:bookmarkStart w:id="0" w:name="_Toc509585213"/>
      <w:r w:rsidRPr="0084752B">
        <w:t>Funding Officer</w:t>
      </w:r>
      <w:bookmarkEnd w:id="0"/>
      <w:r w:rsidRPr="0084752B">
        <w:tab/>
      </w:r>
    </w:p>
    <w:p w:rsidR="00F94CB6" w:rsidRDefault="00F94CB6" w:rsidP="00F94CB6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F94CB6" w:rsidRPr="0084752B" w:rsidRDefault="00F94CB6" w:rsidP="00F94CB6">
      <w:pPr>
        <w:spacing w:after="120"/>
        <w:rPr>
          <w:sz w:val="22"/>
        </w:rPr>
      </w:pPr>
    </w:p>
    <w:p w:rsidR="00F94CB6" w:rsidRDefault="00F94CB6" w:rsidP="00F94CB6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The Funding Officer will develop and coordinate all fundraising activities of the club</w:t>
      </w:r>
    </w:p>
    <w:p w:rsidR="00F94CB6" w:rsidRPr="0084752B" w:rsidRDefault="00F94CB6" w:rsidP="00F94CB6">
      <w:pPr>
        <w:spacing w:after="120"/>
        <w:rPr>
          <w:sz w:val="22"/>
        </w:rPr>
      </w:pPr>
    </w:p>
    <w:p w:rsidR="00F94CB6" w:rsidRDefault="00F94CB6" w:rsidP="00F94CB6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Club Treasurer</w:t>
      </w:r>
    </w:p>
    <w:p w:rsidR="00F94CB6" w:rsidRPr="0084752B" w:rsidRDefault="00F94CB6" w:rsidP="00F94CB6">
      <w:pPr>
        <w:spacing w:after="120"/>
        <w:rPr>
          <w:sz w:val="22"/>
        </w:rPr>
      </w:pPr>
    </w:p>
    <w:p w:rsidR="00F94CB6" w:rsidRDefault="00F94CB6" w:rsidP="00F94CB6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Management Committee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Surf Life Saving Northern Region Grants Officer</w:t>
      </w:r>
    </w:p>
    <w:p w:rsidR="00F94CB6" w:rsidRPr="00F3794F" w:rsidRDefault="00F94CB6" w:rsidP="00F94CB6">
      <w:pPr>
        <w:spacing w:after="120"/>
        <w:rPr>
          <w:sz w:val="22"/>
        </w:rPr>
      </w:pPr>
    </w:p>
    <w:p w:rsidR="00F94CB6" w:rsidRDefault="00F94CB6" w:rsidP="00F94CB6">
      <w:pPr>
        <w:spacing w:after="120"/>
        <w:rPr>
          <w:b/>
          <w:sz w:val="22"/>
        </w:rPr>
      </w:pPr>
      <w:r w:rsidRPr="0084752B">
        <w:rPr>
          <w:b/>
          <w:sz w:val="22"/>
        </w:rPr>
        <w:t>Exte</w:t>
      </w:r>
      <w:r>
        <w:rPr>
          <w:b/>
          <w:sz w:val="22"/>
        </w:rPr>
        <w:t>rnal Relationships: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Stakeholders</w:t>
      </w:r>
    </w:p>
    <w:p w:rsidR="00F94CB6" w:rsidRDefault="00F94CB6" w:rsidP="00F94CB6">
      <w:pPr>
        <w:spacing w:after="120"/>
        <w:rPr>
          <w:sz w:val="22"/>
        </w:rPr>
      </w:pPr>
      <w:r>
        <w:rPr>
          <w:sz w:val="22"/>
        </w:rPr>
        <w:t>Potential Funders</w:t>
      </w:r>
    </w:p>
    <w:p w:rsidR="00F94CB6" w:rsidRPr="00F3794F" w:rsidRDefault="00F94CB6" w:rsidP="00F94CB6">
      <w:pPr>
        <w:spacing w:after="120"/>
        <w:rPr>
          <w:sz w:val="22"/>
        </w:rPr>
      </w:pPr>
      <w:bookmarkStart w:id="1" w:name="_GoBack"/>
      <w:bookmarkEnd w:id="1"/>
    </w:p>
    <w:p w:rsidR="00F94CB6" w:rsidRPr="0084752B" w:rsidRDefault="00F94CB6" w:rsidP="00F94CB6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F94CB6" w:rsidRPr="007A5C61" w:rsidRDefault="00F94CB6" w:rsidP="00F94CB6">
      <w:pPr>
        <w:pStyle w:val="ListParagraph"/>
        <w:numPr>
          <w:ilvl w:val="0"/>
          <w:numId w:val="5"/>
        </w:numPr>
        <w:spacing w:after="120"/>
        <w:rPr>
          <w:sz w:val="22"/>
        </w:rPr>
      </w:pPr>
      <w:r w:rsidRPr="007A5C61">
        <w:rPr>
          <w:sz w:val="22"/>
        </w:rPr>
        <w:t>Develop a Fundraising Plan in conjunction with the Committee/Board</w:t>
      </w:r>
    </w:p>
    <w:p w:rsidR="00F94CB6" w:rsidRDefault="00F94CB6" w:rsidP="00F94CB6">
      <w:pPr>
        <w:pStyle w:val="ListParagraph"/>
        <w:numPr>
          <w:ilvl w:val="0"/>
          <w:numId w:val="5"/>
        </w:numPr>
        <w:spacing w:after="120"/>
        <w:rPr>
          <w:sz w:val="22"/>
        </w:rPr>
      </w:pPr>
      <w:r w:rsidRPr="007A5C61">
        <w:rPr>
          <w:sz w:val="22"/>
        </w:rPr>
        <w:t>Assist with preparation of Funding/Sponsorship Applications</w:t>
      </w:r>
    </w:p>
    <w:p w:rsidR="00F94CB6" w:rsidRDefault="00F94CB6" w:rsidP="00F94CB6">
      <w:pPr>
        <w:pStyle w:val="ListParagraph"/>
        <w:numPr>
          <w:ilvl w:val="0"/>
          <w:numId w:val="5"/>
        </w:numPr>
        <w:spacing w:after="120"/>
        <w:rPr>
          <w:sz w:val="22"/>
        </w:rPr>
      </w:pPr>
      <w:r>
        <w:rPr>
          <w:sz w:val="22"/>
        </w:rPr>
        <w:t>Planning and holding fundraising events</w:t>
      </w:r>
    </w:p>
    <w:p w:rsidR="00F94CB6" w:rsidRDefault="00F94CB6" w:rsidP="00F94CB6">
      <w:pPr>
        <w:pStyle w:val="ListParagraph"/>
        <w:numPr>
          <w:ilvl w:val="0"/>
          <w:numId w:val="5"/>
        </w:numPr>
        <w:spacing w:after="120"/>
        <w:rPr>
          <w:sz w:val="22"/>
        </w:rPr>
      </w:pPr>
      <w:r>
        <w:rPr>
          <w:sz w:val="22"/>
        </w:rPr>
        <w:t>Receiving fundraising monies on behalf of the club, and delivery of such monies to the treasurer as soon as practicable</w:t>
      </w:r>
    </w:p>
    <w:p w:rsidR="00F94CB6" w:rsidRDefault="00F94CB6" w:rsidP="00F94CB6">
      <w:pPr>
        <w:pStyle w:val="ListParagraph"/>
        <w:numPr>
          <w:ilvl w:val="0"/>
          <w:numId w:val="5"/>
        </w:numPr>
        <w:spacing w:after="120"/>
        <w:rPr>
          <w:sz w:val="22"/>
        </w:rPr>
      </w:pPr>
      <w:r>
        <w:rPr>
          <w:sz w:val="22"/>
        </w:rPr>
        <w:t xml:space="preserve">Submitting a written account of all financial matters associated with each fundraising event to the treasurer within two weeks of the event occurring 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F433C-54B5-4BFC-A1AE-7E3E5DA5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2018-05-02T03:27:00Z</dcterms:created>
  <dcterms:modified xsi:type="dcterms:W3CDTF">2018-05-02T03:27:00Z</dcterms:modified>
</cp:coreProperties>
</file>